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56"/>
          <w:shd w:fill="auto" w:val="clear"/>
        </w:rPr>
        <w:t xml:space="preserve">Бриф на SMM продвижение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tbl>
      <w:tblPr/>
      <w:tblGrid>
        <w:gridCol w:w="3210"/>
        <w:gridCol w:w="6360"/>
      </w:tblGrid>
      <w:tr>
        <w:trPr>
          <w:trHeight w:val="1" w:hRule="atLeast"/>
          <w:jc w:val="left"/>
        </w:trPr>
        <w:tc>
          <w:tcPr>
            <w:tcW w:w="3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4"/>
                <w:shd w:fill="auto" w:val="clear"/>
              </w:rPr>
              <w:t xml:space="preserve">Дата заполнения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18"/>
                <w:shd w:fill="auto" w:val="clear"/>
              </w:rPr>
              <w:t xml:space="preserve">(например, 01.01.2022)</w:t>
            </w:r>
          </w:p>
        </w:tc>
        <w:tc>
          <w:tcPr>
            <w:tcW w:w="6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Контактная информация</w:t>
      </w:r>
    </w:p>
    <w:tbl>
      <w:tblPr/>
      <w:tblGrid>
        <w:gridCol w:w="3270"/>
        <w:gridCol w:w="6300"/>
      </w:tblGrid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Название компании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Контактное лицo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Контактный номер телефона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Мессенджеры (Telegram, WhatsApp, Viber, Imo, Skype и т.д.)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shd w:fill="auto" w:val="clear"/>
              </w:rPr>
              <w:t xml:space="preserve">Введите мессенджер и контактный номер: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______________________________;</w:t>
            </w:r>
          </w:p>
          <w:p>
            <w:pPr>
              <w:numPr>
                <w:ilvl w:val="0"/>
                <w:numId w:val="1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______________________________.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Опишите приблизительно Вашу целевую аудиторию.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i/>
                <w:color w:val="404040"/>
                <w:spacing w:val="0"/>
                <w:position w:val="0"/>
                <w:sz w:val="20"/>
                <w:shd w:fill="auto" w:val="clear"/>
              </w:rPr>
              <w:t xml:space="preserve">Например, женщины от 24 до 45 лет, домохозяйки.”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своих основных конкурентов, со ссылкой или названием их страниц в соц.сетях.</w:t>
              <w:br/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7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Какие у Вашей компании преимущества перед конкурентами?</w:t>
              <w:br/>
            </w:r>
          </w:p>
        </w:tc>
        <w:tc>
          <w:tcPr>
            <w:tcW w:w="630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Бюджет и сроки</w:t>
      </w:r>
    </w:p>
    <w:tbl>
      <w:tblPr/>
      <w:tblGrid>
        <w:gridCol w:w="3315"/>
        <w:gridCol w:w="6255"/>
      </w:tblGrid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предполагаемый ежемесячный бюджет на SMM продвижение: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Укажите желаемый период SMM продвижения сайта (месяцев):</w:t>
              <w:br/>
            </w:r>
          </w:p>
        </w:tc>
        <w:tc>
          <w:tcPr>
            <w:tcW w:w="6255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SMM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36"/>
          <w:shd w:fill="auto" w:val="clear"/>
        </w:rPr>
        <w:t xml:space="preserve">продвижение</w:t>
      </w:r>
    </w:p>
    <w:tbl>
      <w:tblPr/>
      <w:tblGrid>
        <w:gridCol w:w="3360"/>
        <w:gridCol w:w="6210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Какую продукцию / услугу Вы планируете продвигать через соцсети?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Какая цель продвижения в социальных сетях: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Информирование целевой аудитории о компании/ продукте;</w:t>
            </w:r>
          </w:p>
          <w:p>
            <w:pPr>
              <w:numPr>
                <w:ilvl w:val="0"/>
                <w:numId w:val="4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Получение контактов; </w:t>
            </w:r>
          </w:p>
          <w:p>
            <w:pPr>
              <w:numPr>
                <w:ilvl w:val="0"/>
                <w:numId w:val="4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Увеличение посещаемости сайта;</w:t>
            </w:r>
          </w:p>
          <w:p>
            <w:pPr>
              <w:numPr>
                <w:ilvl w:val="0"/>
                <w:numId w:val="4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Создание позитивного имиджа; </w:t>
            </w:r>
          </w:p>
          <w:p>
            <w:pPr>
              <w:numPr>
                <w:ilvl w:val="0"/>
                <w:numId w:val="4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Другое: __________________________.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Есть ли у Вас уже представительства в социальных сетях:</w:t>
              <w:br/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Facebook;</w:t>
            </w: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Twitter;</w:t>
            </w: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ВКонтакте;</w:t>
            </w: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Инстаграм;</w:t>
            </w: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Канал в Телеграм; </w:t>
            </w:r>
          </w:p>
          <w:p>
            <w:pPr>
              <w:numPr>
                <w:ilvl w:val="0"/>
                <w:numId w:val="47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Другое: __________________________.</w:t>
              <w:br/>
              <w:br/>
            </w:r>
          </w:p>
          <w:p>
            <w:pPr>
              <w:spacing w:before="100" w:after="100" w:line="240"/>
              <w:ind w:right="0" w:left="185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Если “Да”, перечислите ссылки на них: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На какой регион должно быть нацелено продвижение?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Где находятся ваши основные клиенты?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будет готовить контент для продвижения?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Заказчик сам подготовит;</w:t>
            </w:r>
          </w:p>
          <w:p>
            <w:pPr>
              <w:numPr>
                <w:ilvl w:val="0"/>
                <w:numId w:val="56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Исполнитель должен подготовить текстовую, фото и видео информацию.</w:t>
            </w: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Сколько постов в неделю планируете публиковать?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Готовы ли вы выделять дополнительный бюджет на проведение различных акций: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Конкурсы; 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Скидки;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Розыгрыши призов; 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Раздача дисконтных карт; 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Тестирование и дегустации;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Таргетированная реклама;</w:t>
            </w:r>
          </w:p>
          <w:p>
            <w:pPr>
              <w:numPr>
                <w:ilvl w:val="0"/>
                <w:numId w:val="63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____________________________________.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Адрес вашей страницы в соцсетях (если есть):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 давно существует страница в соцсетях?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в рамках вашей компании занимается администрированием страниц в соцсетях?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Кто в рамках вашей компании занимается созданием контента и его размещением на странице?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Является ли контент ваших постов уникальным?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Какой результат вы ожидаете получить от продвижения в социальных сетях:</w:t>
              <w:br/>
            </w: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регистраций в сообществах;</w:t>
            </w:r>
          </w:p>
          <w:p>
            <w:pPr>
              <w:numPr>
                <w:ilvl w:val="0"/>
                <w:numId w:val="7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Повышение продаж;</w:t>
            </w:r>
          </w:p>
          <w:p>
            <w:pPr>
              <w:numPr>
                <w:ilvl w:val="0"/>
                <w:numId w:val="7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Больше лояльных клиентов;</w:t>
            </w:r>
          </w:p>
          <w:p>
            <w:pPr>
              <w:numPr>
                <w:ilvl w:val="0"/>
                <w:numId w:val="7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Больше комментариев;</w:t>
            </w:r>
          </w:p>
          <w:p>
            <w:pPr>
              <w:numPr>
                <w:ilvl w:val="0"/>
                <w:numId w:val="78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________________________________.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shd w:fill="auto" w:val="clear"/>
              </w:rPr>
              <w:t xml:space="preserve">Какие будут критерии оценки эффективности рекламной кампании: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0" w:type="dxa"/>
            <w:tcBorders>
              <w:top w:val="single" w:color="24bc91" w:sz="4"/>
              <w:left w:val="single" w:color="24bc91" w:sz="4"/>
              <w:bottom w:val="single" w:color="24bc91" w:sz="4"/>
              <w:right w:val="single" w:color="24bc91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участников сообщества;</w:t>
            </w:r>
          </w:p>
          <w:p>
            <w:pPr>
              <w:numPr>
                <w:ilvl w:val="0"/>
                <w:numId w:val="8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комментариев;</w:t>
            </w:r>
          </w:p>
          <w:p>
            <w:pPr>
              <w:numPr>
                <w:ilvl w:val="0"/>
                <w:numId w:val="8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републикаций (Поделиться);</w:t>
            </w:r>
          </w:p>
          <w:p>
            <w:pPr>
              <w:numPr>
                <w:ilvl w:val="0"/>
                <w:numId w:val="82"/>
              </w:numPr>
              <w:spacing w:before="100" w:after="10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Другое: ________________________________.</w:t>
              <w:br/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После заполнения данного брифа, пожалуйста, пришлите его на адрес email адрес близкий к вашей стране обращения с темой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22"/>
          <w:shd w:fill="auto" w:val="clear"/>
        </w:rPr>
        <w:t xml:space="preserve">“Бриф SMM: Название вашей компании”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. Мы свяжемся с вами для уточнения деталей и начала нашего плодотворного сотрудничества.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24BC91"/>
          <w:spacing w:val="0"/>
          <w:position w:val="0"/>
          <w:sz w:val="32"/>
          <w:shd w:fill="auto" w:val="clear"/>
        </w:rPr>
        <w:t xml:space="preserve">Спасибо, что обратились к нам!</w: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object w:dxaOrig="11496" w:dyaOrig="1167">
          <v:rect xmlns:o="urn:schemas-microsoft-com:office:office" xmlns:v="urn:schemas-microsoft-com:vml" id="rectole0000000000" style="width:574.800000pt;height:5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993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4BC91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6">
    <w:abstractNumId w:val="36"/>
  </w:num>
  <w:num w:numId="43">
    <w:abstractNumId w:val="30"/>
  </w:num>
  <w:num w:numId="47">
    <w:abstractNumId w:val="24"/>
  </w:num>
  <w:num w:numId="56">
    <w:abstractNumId w:val="18"/>
  </w:num>
  <w:num w:numId="63">
    <w:abstractNumId w:val="12"/>
  </w:num>
  <w:num w:numId="78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